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21" w:rsidRPr="00083821" w:rsidRDefault="00083821" w:rsidP="00083821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083821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Библиотеки важнее всего в культуре.</w:t>
      </w:r>
    </w:p>
    <w:p w:rsidR="00083821" w:rsidRPr="00083821" w:rsidRDefault="00083821" w:rsidP="00083821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083821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Может не быть университетов, институтов, </w:t>
      </w:r>
    </w:p>
    <w:p w:rsidR="00083821" w:rsidRPr="00083821" w:rsidRDefault="00083821" w:rsidP="00083821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083821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других культурных учреждений, </w:t>
      </w:r>
    </w:p>
    <w:p w:rsidR="00083821" w:rsidRPr="00083821" w:rsidRDefault="00083821" w:rsidP="00083821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083821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но если библиотеки есть …- </w:t>
      </w:r>
    </w:p>
    <w:p w:rsidR="00083821" w:rsidRPr="00083821" w:rsidRDefault="00083821" w:rsidP="00083821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083821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культура не погибнет в такой стране.                                        </w:t>
      </w:r>
    </w:p>
    <w:p w:rsidR="00083821" w:rsidRPr="00083821" w:rsidRDefault="00083821" w:rsidP="00083821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083821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Д. С. Лихачёв</w:t>
      </w:r>
    </w:p>
    <w:p w:rsidR="00083821" w:rsidRDefault="00083821" w:rsidP="00083821">
      <w:pPr>
        <w:pBdr>
          <w:bottom w:val="single" w:sz="6" w:space="0" w:color="7A98FF"/>
        </w:pBdr>
        <w:spacing w:after="24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bookmarkStart w:id="0" w:name="_GoBack"/>
    <w:bookmarkEnd w:id="0"/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"http://www.vestnik.edu.ru/" </w:instrText>
      </w:r>
      <w:r>
        <w:fldChar w:fldCharType="separate"/>
      </w:r>
      <w:r w:rsidRPr="00C03AE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eastAsia="ru-RU"/>
        </w:rPr>
        <w:t>Вестник образования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eastAsia="ru-RU"/>
        </w:rPr>
        <w:fldChar w:fldCharType="end"/>
      </w:r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—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официальный сайт журнала «Вестник образования». Архив выпусков, нормативные документы.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Вестник образования России</w:t>
        </w:r>
      </w:hyperlink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 официальный сайт печатного журнала. В каждом номере публикуются документы законодательной и исполнительной власти Российской Федерации, федеральных органов управления образованием: </w:t>
      </w:r>
      <w:proofErr w:type="spellStart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Минобрнауки</w:t>
      </w:r>
      <w:proofErr w:type="spellEnd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России, </w:t>
      </w:r>
      <w:proofErr w:type="spellStart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Рособразования</w:t>
      </w:r>
      <w:proofErr w:type="spellEnd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Рособрнадзора</w:t>
      </w:r>
      <w:proofErr w:type="spellEnd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Газета «Первое сентября»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сайте размещены статьи и публикации для учителей-предметников, административных работников учебных заведений, школьных психологов, родителей, а также оперативные материалы в рубрике «Российское образование сегодня» и страницы школ. Также есть ссылки на приложения к газете с архивами статей в них за 1997—2001 гг.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Интеграция образования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журнале публикуются материалы по проблемам формирования региональных систем образования, управления, вертикальной и горизонтальной интеграции, истории систем и учреждений образования, прикладным проблемам образования и воспитания, информатизации и технического обеспечения учебно-воспитательного процесса. Авторы публикаций могут раскрывать как методологию проблем, так и конкретный научно-методический опыт их решения в практике образовательных учреждений России и других стран.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Интернет-журнал «</w:t>
        </w:r>
        <w:proofErr w:type="spellStart"/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Эйдос</w:t>
        </w:r>
        <w:proofErr w:type="spellEnd"/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»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журнал имеет научно-педагогическую, учебно-методическую направленность и предназначен широкому кругу читателей — от учёных, вузовских педагогов и аспирантов до школьников, их родителей и учителей. Тематика журнала включает проблемы модернизации очного и дистанционного образования, практику школьных инноваций, развитие одарённости детей. Журнал имеет рубрики «Научные исследования», «Модернизация образования», «Дистанционное образование», «Эвристическое обучение», «Методика в школе», «Ученическая страница». Журнал издаётся в электронной форме и размещается в открытом доступе.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Лидеры образования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интернет-версия журнала. Информация об управлении, событиях нормативных документах в образовании.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Начальная школа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электронной версии журнала публикуются материалы по всем предметам и курсам для каждого класса начальной школы, официальные документы Министерства образования и науки РФ. Есть архив.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Образование: исследовано в мире</w:t>
        </w:r>
      </w:hyperlink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международный научный педагогический Интернет-журнал с библиотекой-депозитарием.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Образовательные технологии и общество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официальный журнал Международного Форума «Образовательные Технологии и Общество». В журнале публикуются научные статьи, интересующие разработчиков обучающих систем и преподавателей, которые занимаются внедрением/использованием таких систем. В статьях обсуждаются перспективы названных сообществ и/или их взаимоотношения друг с другом.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«Обруч»</w:t>
        </w:r>
      </w:hyperlink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научно-популярный и методический журнал для руководителей всех уровней, методистов, воспитателей детских садов, учителей начальной школы и родителей. Содержание номеров журнала и тексты отдельных статей. Архив журнала с 1998 года. Лучшие материалы последних номеров «Обруча» (а в перспективе — полная подборка статей), последние новости дошкольного образования, консультации специалисто</w:t>
      </w:r>
      <w:proofErr w:type="gramStart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в-</w:t>
      </w:r>
      <w:proofErr w:type="gramEnd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«дошкольников», а также эксклюзивные материалы наших читателей — все это вы найдете на сайте.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Открытое образование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gramStart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научно-практический</w:t>
      </w:r>
      <w:proofErr w:type="gramEnd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журнала по информационным технологиям в образовании. Тематика журнала: стандарты в открытом образовании, сертификация программных продуктов, охрана авторских прав; методическое обеспечение обучения в условиях внедрения новых образовательных технологий; разработка и презентация электронных учебников; вопросы контроля знаний в системе открытого образования; проблемы качества подготовки специалистов в условиях применения новых технологий и многое другое.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Педагогика культуры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электронная версия научно-просветительского педагогического журнала. Адресован учителям школ и гимназий, преподавателям средних и высших учебных заведений, воспитателям, психологам, работникам музеев и библиотек, руководителям и специалистам системы управления, а также всем тем, кто интересуется проблемами образования и воспитания, вопросами самосовершенствования.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Педагогическая периодика</w:t>
        </w:r>
      </w:hyperlink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электронный тематический каталог «Педагогическая Периодика», содержащий точные ссылки на наиболее интересные статьи, опубликованные в периодической печати за последние десять лет и посвященные педагогическим проблемам. Ежемесячно 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авторами проекта просматриваются, кодируются и вводятся в электронный каталог данные о статьях, опубликованных более чем в 100 педагогических периодических изданиях. Такая информационная помощь незаменима при подготовке управленцев, педагогов, воспитателей к урокам, конференциям, семинарам; для организации и проведения творческих мастерских, внеклассных мероприятий и т. п. содержит точные ссылки на наиболее интересные статьи, опубликованные в периодической печати за последние десять лет и посвященные педагогическим проблемам.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proofErr w:type="gramStart"/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Педагогический журнал «Учитель»</w:t>
        </w:r>
      </w:hyperlink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интернет-версия педагогического журнала, предназначенного для учителей, преподавателей, воспитателей, представляет современные образовательные методики, технологии, передовой опыт, инновации, законодательные документы в области образования.</w:t>
      </w:r>
      <w:proofErr w:type="gramEnd"/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Родительское собрание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интернет-версия известного журнала. Уникальные материалы, предназначенные, для самообразования родителей, разрешения семейных конфликтов, установления мира и гармонии в семье. Работы выдающихся педагогов, философов и психологов прошлого и настоящего. Письма родителей, отражающие их собственный опыт воспитания детей, а также молодых читателей, желающих высказать свою точку зрения.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Семья и школа</w:t>
        </w:r>
      </w:hyperlink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журнал для педагогов и родителей</w:t>
      </w:r>
      <w:proofErr w:type="gramStart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</w:t>
      </w:r>
      <w:proofErr w:type="gramEnd"/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лектронная версия журнала рассказывает об изменениях, происходящих в школе, о различных подходах к обучению, о новых программах, об участии родителей в школьной жизни, о возможных конфликтах семьи и школы и способах их разрешения. Есть архив номеров журнала.</w:t>
      </w:r>
    </w:p>
    <w:p w:rsidR="00083821" w:rsidRPr="003B7D1A" w:rsidRDefault="00083821" w:rsidP="00083821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Учительская газета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официальный сайт «Учительской газеты». На сайте представлены новости образования, рассматриваются вопросы воспитания, социальной защиты, методики обучения.</w:t>
      </w:r>
    </w:p>
    <w:p w:rsidR="00083821" w:rsidRPr="00083821" w:rsidRDefault="00083821" w:rsidP="00083821">
      <w:pPr>
        <w:spacing w:before="96" w:after="120" w:line="360" w:lineRule="atLeast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hyperlink r:id="rId21" w:history="1">
        <w:r w:rsidRPr="00C03AE3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  <w:u w:val="single"/>
            <w:lang w:eastAsia="ru-RU"/>
          </w:rPr>
          <w:t>Электронный научный журнал «Педагогика искусства»</w:t>
        </w:r>
      </w:hyperlink>
      <w:r w:rsidRPr="00C03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 </w:t>
      </w:r>
      <w:r w:rsidRPr="00C03AE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— </w:t>
      </w:r>
      <w:r w:rsidRPr="00C03AE3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 xml:space="preserve">сетевое </w:t>
      </w:r>
      <w:r w:rsidRPr="003B7D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периодическое научное издание, не имеющее печатного эквивалента. ЭНЖ публикует научные материалы по теории и истории художественной педагогики, по проблемам интеграции искусств в образовании, прогнозированию эстетического воспитания и развития детей в области литературы, театра, экранных искусств, музыкального, изобразительного, декоративно-прикладного искусства, архитектуры и дизайна, методике преподавания предметов образовательной области «искусство».</w:t>
      </w:r>
    </w:p>
    <w:sectPr w:rsidR="00083821" w:rsidRPr="0008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21"/>
    <w:rsid w:val="00083821"/>
    <w:rsid w:val="002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8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38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8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3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dos.ru/journal/index.htm" TargetMode="External"/><Relationship Id="rId13" Type="http://schemas.openxmlformats.org/officeDocument/2006/relationships/hyperlink" Target="http://www.obruch.ru/" TargetMode="External"/><Relationship Id="rId18" Type="http://schemas.openxmlformats.org/officeDocument/2006/relationships/hyperlink" Target="http://rodsobr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t-education.ru/AE-magazine/new-magazine.htm" TargetMode="External"/><Relationship Id="rId7" Type="http://schemas.openxmlformats.org/officeDocument/2006/relationships/hyperlink" Target="http://edumag.mrsu.ru/" TargetMode="External"/><Relationship Id="rId12" Type="http://schemas.openxmlformats.org/officeDocument/2006/relationships/hyperlink" Target="http://ifets.ieee.org/russian/periodical/journal.html" TargetMode="External"/><Relationship Id="rId17" Type="http://schemas.openxmlformats.org/officeDocument/2006/relationships/hyperlink" Target="http://www.ychitel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eriodika.websib.ru/" TargetMode="External"/><Relationship Id="rId20" Type="http://schemas.openxmlformats.org/officeDocument/2006/relationships/hyperlink" Target="http://www.ug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september.ru/" TargetMode="External"/><Relationship Id="rId11" Type="http://schemas.openxmlformats.org/officeDocument/2006/relationships/hyperlink" Target="http://www.oim.ru/" TargetMode="External"/><Relationship Id="rId5" Type="http://schemas.openxmlformats.org/officeDocument/2006/relationships/hyperlink" Target="http://vestniknews.ru/" TargetMode="External"/><Relationship Id="rId15" Type="http://schemas.openxmlformats.org/officeDocument/2006/relationships/hyperlink" Target="http://www.pedagogika-cultur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-shkola.ru/" TargetMode="External"/><Relationship Id="rId19" Type="http://schemas.openxmlformats.org/officeDocument/2006/relationships/hyperlink" Target="http://www.mag7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org/leaders/" TargetMode="External"/><Relationship Id="rId14" Type="http://schemas.openxmlformats.org/officeDocument/2006/relationships/hyperlink" Target="http://www.e-jo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2016-10-12T16:37:00Z</dcterms:created>
  <dcterms:modified xsi:type="dcterms:W3CDTF">2016-10-12T16:45:00Z</dcterms:modified>
</cp:coreProperties>
</file>